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F76" w:rsidRPr="00EC7F76" w:rsidRDefault="00EC7F76" w:rsidP="00EC7F76">
      <w:pPr>
        <w:pStyle w:val="StandardWeb"/>
        <w:shd w:val="clear" w:color="auto" w:fill="FFFFFF"/>
        <w:spacing w:after="360" w:afterAutospacing="0"/>
        <w:jc w:val="both"/>
        <w:rPr>
          <w:sz w:val="36"/>
        </w:rPr>
      </w:pPr>
      <w:r w:rsidRPr="00EC7F76">
        <w:rPr>
          <w:sz w:val="36"/>
        </w:rPr>
        <w:t xml:space="preserve">Themen des Tagesseminars waren: </w:t>
      </w:r>
    </w:p>
    <w:p w:rsidR="00EC7F76" w:rsidRPr="00EC7F76" w:rsidRDefault="00EC7F76" w:rsidP="00EC7F76">
      <w:r w:rsidRPr="00EC7F76">
        <w:t>-    Schritte zum Haushund</w:t>
      </w:r>
      <w:r w:rsidRPr="00EC7F76">
        <w:br/>
        <w:t>-    Vorfahren</w:t>
      </w:r>
      <w:r w:rsidRPr="00EC7F76">
        <w:br/>
        <w:t>-    Annäherung an den Menschen</w:t>
      </w:r>
      <w:r w:rsidRPr="00EC7F76">
        <w:br/>
        <w:t>-    Erste Selektion</w:t>
      </w:r>
      <w:r w:rsidRPr="00EC7F76">
        <w:br/>
        <w:t>-    Entstehung verschiedener Schläge</w:t>
      </w:r>
      <w:r w:rsidRPr="00EC7F76">
        <w:br/>
        <w:t>-    Unterschiede in Aussehen, Veranlagung, Ve</w:t>
      </w:r>
      <w:bookmarkStart w:id="0" w:name="_GoBack"/>
      <w:bookmarkEnd w:id="0"/>
      <w:r w:rsidRPr="00EC7F76">
        <w:t>rhalten</w:t>
      </w:r>
    </w:p>
    <w:p w:rsidR="00EC7F76" w:rsidRPr="00EC7F76" w:rsidRDefault="00EC7F76" w:rsidP="00EC7F76">
      <w:r w:rsidRPr="00EC7F76">
        <w:t>-    Der Hund als soziales Lebewesen</w:t>
      </w:r>
      <w:r w:rsidRPr="00EC7F76">
        <w:br/>
        <w:t>-    Gruppenstrukturen bei Wölfen und verwilderten Haushunden</w:t>
      </w:r>
      <w:r w:rsidRPr="00EC7F76">
        <w:br/>
        <w:t>-    Familiengruppen</w:t>
      </w:r>
      <w:r w:rsidRPr="00EC7F76">
        <w:br/>
        <w:t>-    Kooperation und Aufgabenteilung</w:t>
      </w:r>
      <w:r w:rsidRPr="00EC7F76">
        <w:br/>
        <w:t>-    Sensible Entwicklungsphasen (prägungsähnliches Lernen)</w:t>
      </w:r>
      <w:r w:rsidRPr="00EC7F76">
        <w:br/>
        <w:t>-    Bedeutung für unseren Alltag</w:t>
      </w:r>
    </w:p>
    <w:p w:rsidR="00EC7F76" w:rsidRPr="00EC7F76" w:rsidRDefault="00EC7F76" w:rsidP="00EC7F76">
      <w:r w:rsidRPr="00EC7F76">
        <w:t>-    Formen der Kommunikation </w:t>
      </w:r>
      <w:r w:rsidRPr="00EC7F76">
        <w:br/>
        <w:t>-    Körpersprachliche Signale</w:t>
      </w:r>
      <w:r w:rsidRPr="00EC7F76">
        <w:br/>
        <w:t>-    Lautäußerungen</w:t>
      </w:r>
      <w:r w:rsidRPr="00EC7F76">
        <w:br/>
        <w:t>-    Olfaktorische Signale</w:t>
      </w:r>
    </w:p>
    <w:p w:rsidR="00EC7F76" w:rsidRPr="00EC7F76" w:rsidRDefault="00EC7F76" w:rsidP="00EC7F76">
      <w:r w:rsidRPr="00EC7F76">
        <w:t>-    Verhaltensbereiche</w:t>
      </w:r>
      <w:r w:rsidRPr="00EC7F76">
        <w:br/>
        <w:t>-    Sozialverhalten</w:t>
      </w:r>
      <w:r w:rsidRPr="00EC7F76">
        <w:br/>
        <w:t>-    Ressourcenverteidigung (Aggression)</w:t>
      </w:r>
      <w:r w:rsidRPr="00EC7F76">
        <w:br/>
        <w:t>-    Jagdverhalten</w:t>
      </w:r>
      <w:r w:rsidRPr="00EC7F76">
        <w:br/>
        <w:t>-    Spiel</w:t>
      </w:r>
    </w:p>
    <w:p w:rsidR="00EC7F76" w:rsidRPr="00EC7F76" w:rsidRDefault="00EC7F76" w:rsidP="00EC7F76">
      <w:r w:rsidRPr="00EC7F76">
        <w:br/>
        <w:t>-    Kommunikationsmöglichkeiten des Haushundes</w:t>
      </w:r>
      <w:r w:rsidRPr="00EC7F76">
        <w:br/>
        <w:t>-    Zahmer Wolf oder degeneriertes Designertier?</w:t>
      </w:r>
      <w:r w:rsidRPr="00EC7F76">
        <w:br/>
        <w:t>-    Soziales Lernen und Habituation</w:t>
      </w:r>
      <w:r w:rsidRPr="00EC7F76">
        <w:br/>
        <w:t>-    Spielverhalten</w:t>
      </w:r>
      <w:r w:rsidRPr="00EC7F76">
        <w:br/>
        <w:t>-    Stresssignale</w:t>
      </w:r>
      <w:r w:rsidRPr="00EC7F76">
        <w:br/>
        <w:t>-    Soziales Training in unterschiedlichen Lebensphasen</w:t>
      </w:r>
      <w:r w:rsidRPr="00EC7F76">
        <w:br/>
        <w:t>-    Möglichkeiten und Einschränkungen im Alltag</w:t>
      </w:r>
    </w:p>
    <w:p w:rsidR="00EC7F76" w:rsidRPr="00EC7F76" w:rsidRDefault="00EC7F76" w:rsidP="00EC7F76">
      <w:r w:rsidRPr="00EC7F76">
        <w:t>-    Möglichkeiten der Konfliktlösung (die 4 F)</w:t>
      </w:r>
      <w:r w:rsidRPr="00EC7F76">
        <w:br/>
        <w:t>-    Hundebegegnungen</w:t>
      </w:r>
      <w:r w:rsidRPr="00EC7F76">
        <w:br/>
        <w:t>-    Hundegruppen</w:t>
      </w:r>
      <w:r w:rsidRPr="00EC7F76">
        <w:br/>
        <w:t>-    Rudel und vertraute Gruppen</w:t>
      </w:r>
      <w:r w:rsidRPr="00EC7F76">
        <w:br/>
        <w:t>-    Gruppen mit häufig wechselnden Individuen</w:t>
      </w:r>
    </w:p>
    <w:p w:rsidR="00EC7F76" w:rsidRPr="00EC7F76" w:rsidRDefault="00EC7F76" w:rsidP="00EC7F76">
      <w:r w:rsidRPr="00EC7F76">
        <w:t>-    Kommunikation Mensch – Hund</w:t>
      </w:r>
      <w:r w:rsidRPr="00EC7F76">
        <w:br/>
        <w:t>-    Analoge Kommunikation</w:t>
      </w:r>
      <w:r w:rsidRPr="00EC7F76">
        <w:br/>
        <w:t>-    Soziales Lernen</w:t>
      </w:r>
      <w:r w:rsidRPr="00EC7F76">
        <w:br/>
        <w:t>-    Vokabeln lernen für den Menschen</w:t>
      </w:r>
      <w:r w:rsidRPr="00EC7F76">
        <w:br/>
        <w:t>-    Typische Fehlverhalten des Menschen</w:t>
      </w:r>
      <w:r w:rsidRPr="00EC7F76">
        <w:br/>
        <w:t>-    Hunde und Kinder</w:t>
      </w:r>
    </w:p>
    <w:p w:rsidR="00EC7F76" w:rsidRPr="00EC7F76" w:rsidRDefault="00EC7F76" w:rsidP="00EC7F76">
      <w:r w:rsidRPr="00EC7F76">
        <w:t>-    Probleme im Kommunikationsverhalten</w:t>
      </w:r>
      <w:r w:rsidRPr="00EC7F76">
        <w:br/>
        <w:t>-    Probleme durch züchterische Veränderungen</w:t>
      </w:r>
      <w:r w:rsidRPr="00EC7F76">
        <w:br/>
      </w:r>
      <w:r w:rsidRPr="00EC7F76">
        <w:lastRenderedPageBreak/>
        <w:t>-    Probleme durch Haltungsbedingungen</w:t>
      </w:r>
      <w:r w:rsidRPr="00EC7F76">
        <w:br/>
        <w:t>-    Probleme durch mangelndes Wissen des Menschen</w:t>
      </w:r>
      <w:r w:rsidRPr="00EC7F76">
        <w:br/>
        <w:t>-    Probleme durch unsichere Hundebesitzer</w:t>
      </w:r>
      <w:r w:rsidRPr="00EC7F76">
        <w:br/>
        <w:t>-    Probleme durch Unter- oder Überforderung</w:t>
      </w:r>
      <w:r w:rsidRPr="00EC7F76">
        <w:br/>
        <w:t>-    Probleme durch Krankheit</w:t>
      </w:r>
    </w:p>
    <w:p w:rsidR="00EC7F76" w:rsidRPr="00EC7F76" w:rsidRDefault="00EC7F76">
      <w:pPr>
        <w:rPr>
          <w:sz w:val="32"/>
        </w:rPr>
      </w:pPr>
    </w:p>
    <w:sectPr w:rsidR="00EC7F76" w:rsidRPr="00EC7F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F76"/>
    <w:rsid w:val="007F1838"/>
    <w:rsid w:val="00DF3249"/>
    <w:rsid w:val="00EC7F76"/>
    <w:rsid w:val="00F8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95DF2"/>
  <w15:chartTrackingRefBased/>
  <w15:docId w15:val="{152231F2-B01D-4BD1-89F0-7E35AAF28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C7F7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C7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2017-05-09T07:12:00Z</dcterms:created>
  <dcterms:modified xsi:type="dcterms:W3CDTF">2017-05-09T07:13:00Z</dcterms:modified>
</cp:coreProperties>
</file>